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C79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5C6BFF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Июль</w:t>
      </w:r>
      <w:r w:rsidR="00084BE6"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5C6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5C6BFF">
              <w:rPr>
                <w:rFonts w:ascii="Times New Roman" w:hAnsi="Times New Roman" w:cs="Times New Roman"/>
                <w:b/>
                <w:sz w:val="28"/>
                <w:szCs w:val="28"/>
              </w:rPr>
              <w:t>1.07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5C6BFF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5C6BFF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5C6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5C6BF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5C6BFF">
              <w:rPr>
                <w:rFonts w:ascii="Times New Roman" w:hAnsi="Times New Roman" w:cs="Times New Roman"/>
                <w:b/>
                <w:sz w:val="28"/>
                <w:szCs w:val="28"/>
              </w:rPr>
              <w:t>07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5C6BFF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5C6BFF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 w:rsidSect="00BD5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  <w:rsid w:val="005C6BFF"/>
    <w:rsid w:val="00BD5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2020-02-21T09:16:00Z</dcterms:created>
  <dcterms:modified xsi:type="dcterms:W3CDTF">2020-02-21T09:16:00Z</dcterms:modified>
</cp:coreProperties>
</file>